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b/>
          <w:bCs/>
          <w:sz w:val="24"/>
          <w:szCs w:val="24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z w:val="24"/>
          <w:szCs w:val="24"/>
        </w:rPr>
        <w:t xml:space="preserve">1 Podkreśl  </w:t>
      </w:r>
      <w:r>
        <w:rPr>
          <w:rFonts w:ascii="Book Antiqua" w:hAnsi="Book Antiqua" w:cs="Book Antiqua"/>
          <w:b/>
          <w:bCs/>
          <w:sz w:val="24"/>
          <w:szCs w:val="24"/>
          <w:u w:val="single"/>
        </w:rPr>
        <w:t>równoważniki zdań.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Wyjaśnij dlaczego właśnie wypowiedzenia.(7p.)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Zakaz wstępu.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Bardzo lubię kolorowe ubrania.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Zabawa z drewnianą piłeczką.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Co się dzieje?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Zaraz odjazd pociągu.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 chwilę koniec filmu.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Odbyto podróż do Krakowa.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Chłopiec szedł</w:t>
      </w:r>
      <w:r>
        <w:rPr>
          <w:rFonts w:ascii="Book Antiqua" w:hAnsi="Book Antiqua" w:cs="Book Antiqua"/>
          <w:i/>
          <w:iCs/>
          <w:sz w:val="24"/>
          <w:szCs w:val="24"/>
        </w:rPr>
        <w:t xml:space="preserve"> dalej.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Już jest bardzo późno.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Papużki nierozłączki.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2 Rozpoznaj zdania oznajmujące, rozkazujące i pytające. (6p.)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Przeczytaj książkę!…………………………………    Idę do domu……………………………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Umył</w:t>
      </w:r>
      <w:r>
        <w:rPr>
          <w:rFonts w:ascii="Book Antiqua" w:hAnsi="Book Antiqua" w:cs="Book Antiqua"/>
          <w:i/>
          <w:iCs/>
          <w:sz w:val="24"/>
          <w:szCs w:val="24"/>
        </w:rPr>
        <w:t>byś naczynia?............................................... Myję naczynia……………………………..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Czy nauczysz się wiersza na pamięć?........................................................................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Zapomnij o tym! ……………………………………………………………………….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3 Przekształ</w:t>
      </w:r>
      <w:r>
        <w:rPr>
          <w:rFonts w:ascii="Book Antiqua" w:hAnsi="Book Antiqua" w:cs="Book Antiqua"/>
          <w:b/>
          <w:bCs/>
          <w:sz w:val="24"/>
          <w:szCs w:val="24"/>
        </w:rPr>
        <w:t>ć równoważniki w zdania pojedyncze.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Zaprzyjaźnienie Basi z innymi dziećmi.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Głośny krzyk Piętaszka.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Robienie porządków na półce z książkami.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Jaka pogoda?</w:t>
      </w:r>
    </w:p>
    <w:p w:rsidR="00000000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Zamień równoważniki zda</w:t>
      </w:r>
      <w:r>
        <w:rPr>
          <w:rFonts w:ascii="Book Antiqua" w:hAnsi="Book Antiqua" w:cs="Book Antiqua"/>
          <w:sz w:val="24"/>
          <w:szCs w:val="24"/>
        </w:rPr>
        <w:t xml:space="preserve">ń na </w:t>
      </w:r>
      <w:r>
        <w:rPr>
          <w:rFonts w:ascii="Book Antiqua" w:hAnsi="Book Antiqua" w:cs="Book Antiqua"/>
          <w:sz w:val="24"/>
          <w:szCs w:val="24"/>
          <w:u w:val="single"/>
        </w:rPr>
        <w:t xml:space="preserve">zdania </w:t>
      </w:r>
      <w:r>
        <w:rPr>
          <w:rFonts w:ascii="Book Antiqua" w:hAnsi="Book Antiqua" w:cs="Book Antiqua"/>
          <w:sz w:val="24"/>
          <w:szCs w:val="24"/>
        </w:rPr>
        <w:t xml:space="preserve"> i </w:t>
      </w:r>
      <w:r>
        <w:rPr>
          <w:rFonts w:ascii="Book Antiqua" w:hAnsi="Book Antiqua" w:cs="Book Antiqua"/>
          <w:sz w:val="24"/>
          <w:szCs w:val="24"/>
          <w:u w:val="single"/>
        </w:rPr>
        <w:t>podkreśl</w:t>
      </w:r>
      <w:r>
        <w:rPr>
          <w:rFonts w:ascii="Book Antiqua" w:hAnsi="Book Antiqua" w:cs="Book Antiqua"/>
          <w:sz w:val="24"/>
          <w:szCs w:val="24"/>
        </w:rPr>
        <w:t xml:space="preserve"> w nich </w:t>
      </w:r>
      <w:r>
        <w:rPr>
          <w:rFonts w:ascii="Book Antiqua" w:hAnsi="Book Antiqua" w:cs="Book Antiqua"/>
          <w:b/>
          <w:bCs/>
          <w:sz w:val="24"/>
          <w:szCs w:val="24"/>
        </w:rPr>
        <w:t>osobową formę czasownika! (3p.)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lastRenderedPageBreak/>
        <w:t>Odjazd pociągu o godzinie 12………………………………………………………….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Spędzanie czasu z przyjaciółmi………………………………………………………..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Wyjęcie bochenków z pieca przez pracowitą dziewczynkę……………………………………………………………………………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sz w:val="24"/>
          <w:szCs w:val="24"/>
          <w:u w:val="single"/>
        </w:rPr>
      </w:pPr>
      <w:r>
        <w:rPr>
          <w:rFonts w:ascii="Book Antiqua" w:hAnsi="Book Antiqua" w:cs="Book Antiqua"/>
          <w:sz w:val="24"/>
          <w:szCs w:val="24"/>
        </w:rPr>
        <w:t xml:space="preserve">3 </w:t>
      </w:r>
      <w:r>
        <w:rPr>
          <w:rFonts w:ascii="Book Antiqua" w:hAnsi="Book Antiqua" w:cs="Book Antiqua"/>
          <w:sz w:val="24"/>
          <w:szCs w:val="24"/>
        </w:rPr>
        <w:t xml:space="preserve">Podkreśl wypowiedzenia, które są </w:t>
      </w:r>
      <w:r>
        <w:rPr>
          <w:rFonts w:ascii="Book Antiqua" w:hAnsi="Book Antiqua" w:cs="Book Antiqua"/>
          <w:sz w:val="24"/>
          <w:szCs w:val="24"/>
          <w:u w:val="single"/>
        </w:rPr>
        <w:t>równoważnikami zdań. (4p.)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 xml:space="preserve">Padający deszcz utrudniał roboty drogowe. Wyjazd w góry. Zbito szybę. 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Mądry Polak po szkodzie.  Gość w dom, Bóg w dom.</w:t>
      </w:r>
    </w:p>
    <w:p w:rsidR="00000000" w:rsidRDefault="00FF0858">
      <w:pPr>
        <w:widowControl w:val="0"/>
        <w:autoSpaceDE w:val="0"/>
        <w:autoSpaceDN w:val="0"/>
        <w:adjustRightInd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Podkreśl podmioty i nazwij ich rodzaje</w:t>
      </w:r>
      <w:r>
        <w:rPr>
          <w:rFonts w:ascii="Book Antiqua" w:hAnsi="Book Antiqua" w:cs="Book Antiqua"/>
          <w:sz w:val="24"/>
          <w:szCs w:val="24"/>
        </w:rPr>
        <w:t>. (7p.)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Podwórkowy pies głośno ujadał</w:t>
      </w:r>
      <w:r>
        <w:rPr>
          <w:rFonts w:ascii="Book Antiqua" w:hAnsi="Book Antiqua" w:cs="Book Antiqua"/>
          <w:i/>
          <w:iCs/>
          <w:sz w:val="24"/>
          <w:szCs w:val="24"/>
        </w:rPr>
        <w:t xml:space="preserve"> –………………………………………………………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Prezenter zapowiada dobrą pogodę-…………………………………………………….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Sił coraz bardziej ubywało – …………………………………………………………..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On zrezygnował z marszu -……………………………………………………………..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Zaczekaj na nas przy drodze -……………………………………………………………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Chętnie pojechałbym</w:t>
      </w:r>
      <w:r>
        <w:rPr>
          <w:rFonts w:ascii="Book Antiqua" w:hAnsi="Book Antiqua" w:cs="Book Antiqua"/>
          <w:i/>
          <w:iCs/>
          <w:sz w:val="24"/>
          <w:szCs w:val="24"/>
        </w:rPr>
        <w:t xml:space="preserve"> na wieś……………………………………………………………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Gosia i Iga pojechały na obóz -……………………………………………………………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Utwórz dwa zdania </w:t>
      </w:r>
      <w:r>
        <w:rPr>
          <w:rFonts w:ascii="Book Antiqua" w:hAnsi="Book Antiqua" w:cs="Book Antiqua"/>
          <w:b/>
          <w:bCs/>
          <w:sz w:val="24"/>
          <w:szCs w:val="24"/>
          <w:u w:val="single"/>
        </w:rPr>
        <w:t xml:space="preserve">bezpodmiotowe. </w:t>
      </w:r>
      <w:r>
        <w:rPr>
          <w:rFonts w:ascii="Book Antiqua" w:hAnsi="Book Antiqua" w:cs="Book Antiqua"/>
          <w:b/>
          <w:bCs/>
          <w:sz w:val="24"/>
          <w:szCs w:val="24"/>
        </w:rPr>
        <w:t>(2p.)</w:t>
      </w:r>
    </w:p>
    <w:p w:rsidR="00000000" w:rsidRDefault="00FF0858">
      <w:pPr>
        <w:widowControl w:val="0"/>
        <w:autoSpaceDE w:val="0"/>
        <w:autoSpaceDN w:val="0"/>
        <w:adjustRightInd w:val="0"/>
        <w:spacing w:after="0"/>
        <w:rPr>
          <w:rFonts w:ascii="Book Antiqua" w:hAnsi="Book Antiqua" w:cs="Book Antiqua"/>
          <w:b/>
          <w:bCs/>
          <w:sz w:val="24"/>
          <w:szCs w:val="24"/>
        </w:rPr>
      </w:pPr>
    </w:p>
    <w:p w:rsidR="00000000" w:rsidRDefault="00FF0858">
      <w:pPr>
        <w:widowControl w:val="0"/>
        <w:autoSpaceDE w:val="0"/>
        <w:autoSpaceDN w:val="0"/>
        <w:adjustRightInd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Wypisz i nazwij poszczególne części mowy.</w:t>
      </w:r>
    </w:p>
    <w:p w:rsidR="00000000" w:rsidRDefault="00FF0858">
      <w:pPr>
        <w:widowControl w:val="0"/>
        <w:autoSpaceDE w:val="0"/>
        <w:autoSpaceDN w:val="0"/>
        <w:adjustRightInd w:val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Według wzoru:  Dedal – rzeczownik, wymyślił - czasownik</w:t>
      </w:r>
    </w:p>
    <w:p w:rsidR="00000000" w:rsidRDefault="00FF0858">
      <w:pPr>
        <w:widowControl w:val="0"/>
        <w:autoSpaceDE w:val="0"/>
        <w:autoSpaceDN w:val="0"/>
        <w:adjustRightInd w:val="0"/>
        <w:rPr>
          <w:rFonts w:ascii="Book Antiqua" w:hAnsi="Book Antiqua" w:cs="Book Antiqua"/>
          <w:i/>
          <w:iCs/>
          <w:sz w:val="24"/>
          <w:szCs w:val="24"/>
        </w:rPr>
      </w:pPr>
      <w:r>
        <w:rPr>
          <w:rFonts w:ascii="Book Antiqua" w:hAnsi="Book Antiqua" w:cs="Book Antiqua"/>
          <w:i/>
          <w:iCs/>
          <w:sz w:val="24"/>
          <w:szCs w:val="24"/>
        </w:rPr>
        <w:t>Dedal wymyślił nowy sposó</w:t>
      </w:r>
      <w:r>
        <w:rPr>
          <w:rFonts w:ascii="Book Antiqua" w:hAnsi="Book Antiqua" w:cs="Book Antiqua"/>
          <w:i/>
          <w:iCs/>
          <w:sz w:val="24"/>
          <w:szCs w:val="24"/>
        </w:rPr>
        <w:t>b ucieczki. Z ptasich piór sporządził olbrzymie skrzydła dla siebie i syna. Obaj przytwierdzili skrzydła do ramion, a zanim ruszyli  w drogę ojciec rozkazał Ikarowi lecieć środkiem, między morzem a niebem. Syn nie posłuchał Dedala i wpadł do morza, które p</w:t>
      </w:r>
      <w:r>
        <w:rPr>
          <w:rFonts w:ascii="Book Antiqua" w:hAnsi="Book Antiqua" w:cs="Book Antiqua"/>
          <w:i/>
          <w:iCs/>
          <w:sz w:val="24"/>
          <w:szCs w:val="24"/>
        </w:rPr>
        <w:t>óźniej nazwano Ikaryjskim.</w:t>
      </w:r>
    </w:p>
    <w:p w:rsidR="00FF0858" w:rsidRDefault="00FF085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i/>
          <w:iCs/>
          <w:sz w:val="24"/>
          <w:szCs w:val="24"/>
        </w:rPr>
      </w:pPr>
    </w:p>
    <w:sectPr w:rsidR="00FF08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70"/>
    <w:rsid w:val="00AE0570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Pielęgniarka</dc:creator>
  <cp:lastModifiedBy>Pielęgniarka</cp:lastModifiedBy>
  <cp:revision>2</cp:revision>
  <dcterms:created xsi:type="dcterms:W3CDTF">2020-04-24T15:41:00Z</dcterms:created>
  <dcterms:modified xsi:type="dcterms:W3CDTF">2020-04-24T15:41:00Z</dcterms:modified>
</cp:coreProperties>
</file>